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65" w:rsidRPr="006E72F4" w:rsidRDefault="004F2665" w:rsidP="004F2665">
      <w:pPr>
        <w:pStyle w:val="NormalWeb"/>
        <w:jc w:val="center"/>
      </w:pPr>
      <w:r w:rsidRPr="006E72F4">
        <w:rPr>
          <w:b/>
          <w:bCs/>
        </w:rPr>
        <w:t>AVISO DE PRETENSA CONTRATAÇÃO DIRETA</w:t>
      </w:r>
    </w:p>
    <w:p w:rsidR="004F2665" w:rsidRPr="006E72F4" w:rsidRDefault="004F2665" w:rsidP="004F2665">
      <w:pPr>
        <w:pStyle w:val="NormalWeb"/>
        <w:jc w:val="center"/>
      </w:pPr>
      <w:r w:rsidRPr="006E72F4">
        <w:t>DISPEN</w:t>
      </w:r>
      <w:r w:rsidR="00E659E9">
        <w:t>SA DE LICITAÇÃO Nº DV 00010</w:t>
      </w:r>
      <w:r w:rsidR="001D29A4" w:rsidRPr="006E72F4">
        <w:t>/2026</w:t>
      </w:r>
    </w:p>
    <w:p w:rsidR="004F2665" w:rsidRPr="006E72F4" w:rsidRDefault="004F2665" w:rsidP="004F2665">
      <w:pPr>
        <w:pStyle w:val="NormalWeb"/>
        <w:jc w:val="both"/>
      </w:pPr>
      <w:r w:rsidRPr="006E72F4">
        <w:t xml:space="preserve">A Câmara Municipal de </w:t>
      </w:r>
      <w:r w:rsidR="008E00EC" w:rsidRPr="006E72F4">
        <w:t>Riacho de Santo Antônio</w:t>
      </w:r>
      <w:proofErr w:type="gramStart"/>
      <w:r w:rsidR="008E00EC" w:rsidRPr="006E72F4">
        <w:t xml:space="preserve"> </w:t>
      </w:r>
      <w:r w:rsidRPr="006E72F4">
        <w:t xml:space="preserve"> </w:t>
      </w:r>
      <w:proofErr w:type="gramEnd"/>
      <w:r w:rsidRPr="006E72F4">
        <w:t>manifesta o interesse em obter propostas adicionais de eventuais interessados na contração direta, com base no Art. 7</w:t>
      </w:r>
      <w:r w:rsidR="00CA5188" w:rsidRPr="006E72F4">
        <w:t>5, inciso II, da Lei 14.133/21</w:t>
      </w:r>
      <w:r w:rsidRPr="006E72F4">
        <w:t xml:space="preserve">, que objetiva: </w:t>
      </w:r>
      <w:r w:rsidR="006E72F4" w:rsidRPr="006E72F4">
        <w:rPr>
          <w:rFonts w:eastAsia="Calibri"/>
        </w:rPr>
        <w:t xml:space="preserve">CONTRATAÇÃO DE EMPRESA </w:t>
      </w:r>
      <w:r w:rsidR="006415BA">
        <w:rPr>
          <w:rFonts w:eastAsia="Calibri"/>
        </w:rPr>
        <w:t xml:space="preserve">PARA FORNECIMENTO DE </w:t>
      </w:r>
      <w:r w:rsidR="00E659E9">
        <w:rPr>
          <w:rFonts w:eastAsia="Calibri"/>
        </w:rPr>
        <w:t>MATERIAL DE LIMPEZA</w:t>
      </w:r>
      <w:r w:rsidR="006415BA">
        <w:rPr>
          <w:rFonts w:eastAsia="Calibri"/>
        </w:rPr>
        <w:t xml:space="preserve"> PARA ESTA CASA LEGISLATIVA</w:t>
      </w:r>
      <w:r w:rsidR="006E72F4" w:rsidRPr="006E72F4">
        <w:t xml:space="preserve">. </w:t>
      </w:r>
      <w:r w:rsidRPr="006E72F4">
        <w:t xml:space="preserve">O interessado poderá obter o respectivo Termo de Referência com a especificação do objeto pretendido junto ao Setor de Contratação, via email. O referido órgão de contratação estará recebendo as propostas até o dia </w:t>
      </w:r>
      <w:r w:rsidR="006415BA">
        <w:t>25</w:t>
      </w:r>
      <w:r w:rsidR="006C0580" w:rsidRPr="006E72F4">
        <w:t xml:space="preserve"> de </w:t>
      </w:r>
      <w:r w:rsidR="006415BA">
        <w:t>Junho</w:t>
      </w:r>
      <w:r w:rsidR="006C0580" w:rsidRPr="006E72F4">
        <w:t xml:space="preserve"> de 2026</w:t>
      </w:r>
      <w:r w:rsidRPr="006E72F4">
        <w:t xml:space="preserve">, até as 13 horas, via e-mail: </w:t>
      </w:r>
      <w:r w:rsidR="008E00EC" w:rsidRPr="006E72F4">
        <w:t>licitacaocmriachosa@outlook.com</w:t>
      </w:r>
      <w:r w:rsidRPr="006E72F4">
        <w:t xml:space="preserve">. Recursos: previstos no orçamento vigente. Fundamento legal: Lei Federal nº 14.133/21; Lei Complementar nº 123/06; e legislação pertinente, consideradas as alterações posteriores das referidas normas. </w:t>
      </w:r>
    </w:p>
    <w:p w:rsidR="004F2665" w:rsidRPr="006E72F4" w:rsidRDefault="00491DD7" w:rsidP="004F2665">
      <w:pPr>
        <w:pStyle w:val="NormalWeb"/>
        <w:jc w:val="right"/>
      </w:pPr>
      <w:r w:rsidRPr="006E72F4">
        <w:t>Riacho de Santo Antônio</w:t>
      </w:r>
      <w:r w:rsidR="00E659E9" w:rsidRPr="006E72F4">
        <w:t xml:space="preserve"> </w:t>
      </w:r>
      <w:r w:rsidR="004F2665" w:rsidRPr="006E72F4">
        <w:t xml:space="preserve">- PB, </w:t>
      </w:r>
      <w:r w:rsidR="006415BA">
        <w:t>22</w:t>
      </w:r>
      <w:r w:rsidR="001D29A4" w:rsidRPr="006E72F4">
        <w:t xml:space="preserve"> de </w:t>
      </w:r>
      <w:r w:rsidR="006415BA">
        <w:t>Junho</w:t>
      </w:r>
      <w:r w:rsidR="001D29A4" w:rsidRPr="006E72F4">
        <w:t xml:space="preserve"> de 2026.</w:t>
      </w:r>
    </w:p>
    <w:sectPr w:rsidR="004F2665" w:rsidRPr="006E72F4" w:rsidSect="004B6FB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F2665"/>
    <w:rsid w:val="00146974"/>
    <w:rsid w:val="00195CC4"/>
    <w:rsid w:val="001C3315"/>
    <w:rsid w:val="001D29A4"/>
    <w:rsid w:val="00283634"/>
    <w:rsid w:val="002E4E05"/>
    <w:rsid w:val="003E04BA"/>
    <w:rsid w:val="00491DD7"/>
    <w:rsid w:val="004B6FB9"/>
    <w:rsid w:val="004F2665"/>
    <w:rsid w:val="006415BA"/>
    <w:rsid w:val="006C0580"/>
    <w:rsid w:val="006E72F4"/>
    <w:rsid w:val="00731380"/>
    <w:rsid w:val="008E00EC"/>
    <w:rsid w:val="00BB42E1"/>
    <w:rsid w:val="00BC5BFC"/>
    <w:rsid w:val="00CA5188"/>
    <w:rsid w:val="00D93A24"/>
    <w:rsid w:val="00DA2674"/>
    <w:rsid w:val="00DC25C3"/>
    <w:rsid w:val="00E265C6"/>
    <w:rsid w:val="00E659E9"/>
    <w:rsid w:val="00F02600"/>
    <w:rsid w:val="00FD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B9"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B6FB9"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B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4B6FB9"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sid w:val="004B6FB9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2026-06-22T19:14:00Z</dcterms:created>
  <dcterms:modified xsi:type="dcterms:W3CDTF">2026-06-22T19:14:00Z</dcterms:modified>
</cp:coreProperties>
</file>